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2091" w14:textId="77777777" w:rsidR="007C5750" w:rsidRDefault="007C5750" w:rsidP="00550358">
      <w:pPr>
        <w:rPr>
          <w:b/>
          <w:bCs/>
          <w:i/>
          <w:iCs/>
        </w:rPr>
      </w:pPr>
      <w:bookmarkStart w:id="0" w:name="_Hlk191401292"/>
      <w:bookmarkStart w:id="1" w:name="_Hlk191401976"/>
    </w:p>
    <w:bookmarkEnd w:id="0"/>
    <w:bookmarkEnd w:id="1"/>
    <w:p w14:paraId="6D63CD75" w14:textId="5944FFDE" w:rsidR="00591656" w:rsidRPr="00F514A9" w:rsidRDefault="00F514A9" w:rsidP="00142588">
      <w:pPr>
        <w:ind w:right="-390"/>
        <w:jc w:val="center"/>
        <w:rPr>
          <w:b/>
          <w:bCs/>
        </w:rPr>
      </w:pPr>
      <w:r>
        <w:rPr>
          <w:b/>
          <w:bCs/>
          <w:lang w:val="it-CH"/>
        </w:rPr>
        <w:t>NELT</w:t>
      </w:r>
      <w:r w:rsidRPr="00F514A9">
        <w:rPr>
          <w:b/>
          <w:bCs/>
        </w:rPr>
        <w:t xml:space="preserve"> </w:t>
      </w:r>
      <w:r>
        <w:rPr>
          <w:b/>
          <w:bCs/>
          <w:lang w:val="it-CH"/>
        </w:rPr>
        <w:t>MNE</w:t>
      </w:r>
      <w:r w:rsidRPr="00F514A9">
        <w:rPr>
          <w:b/>
          <w:bCs/>
        </w:rPr>
        <w:t xml:space="preserve"> </w:t>
      </w:r>
      <w:r>
        <w:rPr>
          <w:b/>
          <w:bCs/>
          <w:lang w:val="it-CH"/>
        </w:rPr>
        <w:t>PRO</w:t>
      </w:r>
      <w:r w:rsidRPr="00F514A9">
        <w:rPr>
          <w:b/>
          <w:bCs/>
        </w:rPr>
        <w:t>Š</w:t>
      </w:r>
      <w:r>
        <w:rPr>
          <w:b/>
          <w:bCs/>
          <w:lang w:val="it-CH"/>
        </w:rPr>
        <w:t>IRIO</w:t>
      </w:r>
      <w:r w:rsidRPr="00F514A9">
        <w:rPr>
          <w:b/>
          <w:bCs/>
        </w:rPr>
        <w:t xml:space="preserve"> </w:t>
      </w:r>
      <w:r>
        <w:rPr>
          <w:b/>
          <w:bCs/>
          <w:lang w:val="it-CH"/>
        </w:rPr>
        <w:t>MRE</w:t>
      </w:r>
      <w:r w:rsidRPr="00F514A9">
        <w:rPr>
          <w:b/>
          <w:bCs/>
        </w:rPr>
        <w:t>Ž</w:t>
      </w:r>
      <w:r>
        <w:rPr>
          <w:b/>
          <w:bCs/>
          <w:lang w:val="it-CH"/>
        </w:rPr>
        <w:t>U</w:t>
      </w:r>
      <w:r w:rsidRPr="00F514A9">
        <w:rPr>
          <w:b/>
          <w:bCs/>
        </w:rPr>
        <w:t xml:space="preserve"> </w:t>
      </w:r>
      <w:r>
        <w:rPr>
          <w:b/>
          <w:bCs/>
          <w:lang w:val="it-CH"/>
        </w:rPr>
        <w:t>INOVATIVNIH</w:t>
      </w:r>
      <w:r w:rsidRPr="00F514A9">
        <w:rPr>
          <w:b/>
          <w:bCs/>
        </w:rPr>
        <w:t xml:space="preserve"> </w:t>
      </w:r>
      <w:r>
        <w:rPr>
          <w:b/>
          <w:bCs/>
        </w:rPr>
        <w:t>LOGISTIČKIH RJEŠENJA</w:t>
      </w:r>
    </w:p>
    <w:p w14:paraId="33887922" w14:textId="3A3BA2BE" w:rsidR="00F514A9" w:rsidRDefault="00F514A9" w:rsidP="00591656">
      <w:pPr>
        <w:ind w:right="-390"/>
        <w:jc w:val="center"/>
        <w:rPr>
          <w:b/>
          <w:bCs/>
        </w:rPr>
      </w:pPr>
      <w:r>
        <w:rPr>
          <w:b/>
          <w:bCs/>
          <w:lang w:val="it-CH"/>
        </w:rPr>
        <w:t>Paketomati</w:t>
      </w:r>
      <w:r w:rsidRPr="00470EFE">
        <w:rPr>
          <w:b/>
          <w:bCs/>
        </w:rPr>
        <w:t xml:space="preserve"> </w:t>
      </w:r>
      <w:r>
        <w:rPr>
          <w:b/>
          <w:bCs/>
          <w:lang w:val="it-CH"/>
        </w:rPr>
        <w:t>dostupni</w:t>
      </w:r>
      <w:r w:rsidRPr="00470EFE">
        <w:rPr>
          <w:b/>
          <w:bCs/>
        </w:rPr>
        <w:t xml:space="preserve"> </w:t>
      </w:r>
      <w:r>
        <w:rPr>
          <w:b/>
          <w:bCs/>
          <w:lang w:val="it-CH"/>
        </w:rPr>
        <w:t>na</w:t>
      </w:r>
      <w:r w:rsidRPr="00470EFE">
        <w:rPr>
          <w:b/>
          <w:bCs/>
        </w:rPr>
        <w:t xml:space="preserve"> č</w:t>
      </w:r>
      <w:r>
        <w:rPr>
          <w:b/>
          <w:bCs/>
          <w:lang w:val="it-CH"/>
        </w:rPr>
        <w:t>ak</w:t>
      </w:r>
      <w:r w:rsidRPr="00470EFE">
        <w:rPr>
          <w:b/>
          <w:bCs/>
        </w:rPr>
        <w:t xml:space="preserve"> 25 </w:t>
      </w:r>
      <w:r>
        <w:rPr>
          <w:b/>
          <w:bCs/>
          <w:lang w:val="it-CH"/>
        </w:rPr>
        <w:t>lokacija</w:t>
      </w:r>
      <w:r w:rsidRPr="00470EFE">
        <w:rPr>
          <w:b/>
          <w:bCs/>
        </w:rPr>
        <w:t xml:space="preserve"> </w:t>
      </w:r>
      <w:r>
        <w:rPr>
          <w:b/>
          <w:bCs/>
          <w:lang w:val="it-CH"/>
        </w:rPr>
        <w:t>u</w:t>
      </w:r>
      <w:r w:rsidRPr="00470EFE">
        <w:rPr>
          <w:b/>
          <w:bCs/>
        </w:rPr>
        <w:t xml:space="preserve"> </w:t>
      </w:r>
      <w:r w:rsidRPr="004D1F24">
        <w:rPr>
          <w:b/>
          <w:bCs/>
        </w:rPr>
        <w:t xml:space="preserve">13 </w:t>
      </w:r>
      <w:r>
        <w:rPr>
          <w:b/>
          <w:bCs/>
        </w:rPr>
        <w:t>crnogo</w:t>
      </w:r>
      <w:r w:rsidR="00F170BE">
        <w:rPr>
          <w:b/>
          <w:bCs/>
        </w:rPr>
        <w:t>r</w:t>
      </w:r>
      <w:r>
        <w:rPr>
          <w:b/>
          <w:bCs/>
        </w:rPr>
        <w:t>skih gradova</w:t>
      </w:r>
    </w:p>
    <w:p w14:paraId="0E030BFA" w14:textId="77777777" w:rsidR="004D202E" w:rsidRDefault="004D202E" w:rsidP="00DF093B">
      <w:pPr>
        <w:ind w:right="-390"/>
        <w:jc w:val="both"/>
        <w:rPr>
          <w:b/>
          <w:bCs/>
        </w:rPr>
      </w:pPr>
    </w:p>
    <w:p w14:paraId="2BAA6D6A" w14:textId="32E172EF" w:rsidR="00DF093B" w:rsidRPr="00396508" w:rsidRDefault="00DF093B" w:rsidP="00DF093B">
      <w:pPr>
        <w:ind w:right="-390"/>
        <w:jc w:val="both"/>
        <w:rPr>
          <w:noProof/>
        </w:rPr>
      </w:pPr>
      <w:r w:rsidRPr="00DF093B">
        <w:rPr>
          <w:noProof/>
          <w:lang w:val="en-US"/>
        </w:rPr>
        <w:t>Nakon</w:t>
      </w:r>
      <w:r w:rsidRPr="00DF093B">
        <w:rPr>
          <w:noProof/>
        </w:rPr>
        <w:t xml:space="preserve"> š</w:t>
      </w:r>
      <w:r w:rsidRPr="00DF093B">
        <w:rPr>
          <w:noProof/>
          <w:lang w:val="en-US"/>
        </w:rPr>
        <w:t>to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pro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le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godine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crnogorsko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tr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i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te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uvela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prvo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rje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enje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za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automatizovanu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dostavu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iljki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kompanija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Nelt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MNE</w:t>
      </w:r>
      <w:r w:rsidRPr="00DF093B">
        <w:rPr>
          <w:noProof/>
        </w:rPr>
        <w:t xml:space="preserve"> </w:t>
      </w:r>
      <w:r w:rsidR="008C3F56">
        <w:rPr>
          <w:noProof/>
          <w:lang w:val="en-US"/>
        </w:rPr>
        <w:t>nastavlja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podi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standarde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oblasti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moderne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logistike</w:t>
      </w:r>
      <w:r w:rsidRPr="00DF093B">
        <w:rPr>
          <w:noProof/>
        </w:rPr>
        <w:t xml:space="preserve">. </w:t>
      </w:r>
      <w:r w:rsidRPr="00F57584">
        <w:rPr>
          <w:b/>
          <w:bCs/>
          <w:noProof/>
          <w:lang w:val="en-US"/>
        </w:rPr>
        <w:t>Mre</w:t>
      </w:r>
      <w:r w:rsidRPr="00F57584">
        <w:rPr>
          <w:b/>
          <w:bCs/>
          <w:noProof/>
        </w:rPr>
        <w:t>ž</w:t>
      </w:r>
      <w:r w:rsidRPr="00F57584">
        <w:rPr>
          <w:b/>
          <w:bCs/>
          <w:noProof/>
          <w:lang w:val="en-US"/>
        </w:rPr>
        <w:t>a</w:t>
      </w:r>
      <w:r w:rsidRPr="00F57584">
        <w:rPr>
          <w:b/>
          <w:bCs/>
          <w:noProof/>
        </w:rPr>
        <w:t xml:space="preserve"> </w:t>
      </w:r>
      <w:r w:rsidR="00EA0CA2" w:rsidRPr="00F57584">
        <w:rPr>
          <w:b/>
          <w:bCs/>
          <w:noProof/>
        </w:rPr>
        <w:t xml:space="preserve">paketomata značajno </w:t>
      </w:r>
      <w:r w:rsidRPr="00F57584">
        <w:rPr>
          <w:b/>
          <w:bCs/>
          <w:noProof/>
          <w:lang w:val="en-US"/>
        </w:rPr>
        <w:t>je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pro</w:t>
      </w:r>
      <w:r w:rsidRPr="00F57584">
        <w:rPr>
          <w:b/>
          <w:bCs/>
          <w:noProof/>
        </w:rPr>
        <w:t>š</w:t>
      </w:r>
      <w:r w:rsidRPr="00F57584">
        <w:rPr>
          <w:b/>
          <w:bCs/>
          <w:noProof/>
          <w:lang w:val="en-US"/>
        </w:rPr>
        <w:t>irena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i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sada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obuhvata</w:t>
      </w:r>
      <w:r w:rsidRPr="00F57584">
        <w:rPr>
          <w:b/>
          <w:bCs/>
          <w:noProof/>
        </w:rPr>
        <w:t xml:space="preserve"> č</w:t>
      </w:r>
      <w:r w:rsidRPr="00F57584">
        <w:rPr>
          <w:b/>
          <w:bCs/>
          <w:noProof/>
          <w:lang w:val="en-US"/>
        </w:rPr>
        <w:t>ak</w:t>
      </w:r>
      <w:r w:rsidRPr="00F57584">
        <w:rPr>
          <w:b/>
          <w:bCs/>
          <w:noProof/>
        </w:rPr>
        <w:t xml:space="preserve"> 25 </w:t>
      </w:r>
      <w:r w:rsidRPr="00F57584">
        <w:rPr>
          <w:b/>
          <w:bCs/>
          <w:noProof/>
          <w:lang w:val="en-US"/>
        </w:rPr>
        <w:t>lokacija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u</w:t>
      </w:r>
      <w:r w:rsidRPr="00F57584">
        <w:rPr>
          <w:b/>
          <w:bCs/>
          <w:noProof/>
        </w:rPr>
        <w:t xml:space="preserve"> 13 </w:t>
      </w:r>
      <w:r w:rsidRPr="00F57584">
        <w:rPr>
          <w:b/>
          <w:bCs/>
          <w:noProof/>
          <w:lang w:val="en-US"/>
        </w:rPr>
        <w:t>gradova</w:t>
      </w:r>
      <w:r w:rsidRPr="00F57584">
        <w:rPr>
          <w:b/>
          <w:bCs/>
          <w:noProof/>
        </w:rPr>
        <w:t xml:space="preserve"> š</w:t>
      </w:r>
      <w:r w:rsidRPr="00F57584">
        <w:rPr>
          <w:b/>
          <w:bCs/>
          <w:noProof/>
          <w:lang w:val="en-US"/>
        </w:rPr>
        <w:t>irom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Crne</w:t>
      </w:r>
      <w:r w:rsidRPr="00F57584">
        <w:rPr>
          <w:b/>
          <w:bCs/>
          <w:noProof/>
        </w:rPr>
        <w:t xml:space="preserve"> </w:t>
      </w:r>
      <w:r w:rsidRPr="00F57584">
        <w:rPr>
          <w:b/>
          <w:bCs/>
          <w:noProof/>
          <w:lang w:val="en-US"/>
        </w:rPr>
        <w:t>Gore</w:t>
      </w:r>
      <w:r w:rsidRPr="00DF093B">
        <w:rPr>
          <w:noProof/>
        </w:rPr>
        <w:t>,</w:t>
      </w:r>
      <w:r w:rsidR="00500B7A">
        <w:rPr>
          <w:noProof/>
        </w:rPr>
        <w:t xml:space="preserve"> </w:t>
      </w:r>
      <w:r w:rsidRPr="00DF093B">
        <w:rPr>
          <w:noProof/>
          <w:lang w:val="en-US"/>
        </w:rPr>
        <w:t>pru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aju</w:t>
      </w:r>
      <w:r w:rsidRPr="00DF093B">
        <w:rPr>
          <w:noProof/>
        </w:rPr>
        <w:t>ć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korisnicima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jo</w:t>
      </w:r>
      <w:r w:rsidRPr="00DF093B">
        <w:rPr>
          <w:noProof/>
        </w:rPr>
        <w:t xml:space="preserve">š </w:t>
      </w:r>
      <w:r w:rsidRPr="00DF093B">
        <w:rPr>
          <w:noProof/>
          <w:lang w:val="en-US"/>
        </w:rPr>
        <w:t>efikasnije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fleksibilnije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sigurnije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preuzimanje</w:t>
      </w:r>
      <w:r w:rsidRPr="00DF093B">
        <w:rPr>
          <w:noProof/>
        </w:rPr>
        <w:t xml:space="preserve"> </w:t>
      </w:r>
      <w:r w:rsidR="00396508">
        <w:rPr>
          <w:noProof/>
          <w:lang w:val="en-US"/>
        </w:rPr>
        <w:t>po</w:t>
      </w:r>
      <w:r w:rsidR="00396508" w:rsidRPr="00396508">
        <w:rPr>
          <w:noProof/>
        </w:rPr>
        <w:t>š</w:t>
      </w:r>
      <w:r w:rsidR="00396508">
        <w:rPr>
          <w:noProof/>
        </w:rPr>
        <w:t>iljki</w:t>
      </w:r>
      <w:r w:rsidR="0050221D">
        <w:rPr>
          <w:noProof/>
        </w:rPr>
        <w:t xml:space="preserve"> u svim većim opštinama u zemlji</w:t>
      </w:r>
      <w:r w:rsidR="00396508">
        <w:rPr>
          <w:noProof/>
        </w:rPr>
        <w:t>.</w:t>
      </w:r>
    </w:p>
    <w:p w14:paraId="44343B0C" w14:textId="22CCB5BE" w:rsidR="00DF093B" w:rsidRPr="00DF093B" w:rsidRDefault="00DF093B" w:rsidP="00DF093B">
      <w:pPr>
        <w:ind w:right="-390"/>
        <w:jc w:val="both"/>
        <w:rPr>
          <w:noProof/>
        </w:rPr>
      </w:pPr>
      <w:r w:rsidRPr="00DF093B">
        <w:rPr>
          <w:noProof/>
          <w:lang w:val="en-US"/>
        </w:rPr>
        <w:t>Paketomati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postavljeni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pa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ljivo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odabranim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frekventnim</w:t>
      </w:r>
      <w:r w:rsidRPr="00DF093B">
        <w:rPr>
          <w:noProof/>
        </w:rPr>
        <w:t xml:space="preserve"> </w:t>
      </w:r>
      <w:r>
        <w:rPr>
          <w:noProof/>
          <w:lang w:val="en-US"/>
        </w:rPr>
        <w:t>mjestima</w:t>
      </w:r>
      <w:r>
        <w:rPr>
          <w:noProof/>
        </w:rPr>
        <w:t xml:space="preserve">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Lukoil</w:t>
      </w:r>
      <w:r w:rsidR="00FA2154">
        <w:rPr>
          <w:noProof/>
        </w:rPr>
        <w:t>,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EKO</w:t>
      </w:r>
      <w:r w:rsidR="00660718">
        <w:rPr>
          <w:noProof/>
        </w:rPr>
        <w:t xml:space="preserve">, </w:t>
      </w:r>
      <w:r w:rsidR="00FA2154">
        <w:rPr>
          <w:noProof/>
        </w:rPr>
        <w:t>Euro</w:t>
      </w:r>
      <w:r w:rsidR="003024FE">
        <w:rPr>
          <w:noProof/>
        </w:rPr>
        <w:t xml:space="preserve"> Petrol</w:t>
      </w:r>
      <w:r w:rsidR="00FA2154">
        <w:rPr>
          <w:noProof/>
        </w:rPr>
        <w:t xml:space="preserve"> </w:t>
      </w:r>
      <w:r w:rsidR="00660718">
        <w:rPr>
          <w:noProof/>
        </w:rPr>
        <w:t xml:space="preserve">i VN </w:t>
      </w:r>
      <w:r w:rsidR="00FA2154">
        <w:rPr>
          <w:noProof/>
        </w:rPr>
        <w:t xml:space="preserve">Petrol </w:t>
      </w:r>
      <w:r w:rsidRPr="00DF093B">
        <w:rPr>
          <w:noProof/>
          <w:lang w:val="en-US"/>
        </w:rPr>
        <w:t>benzinskim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stanicama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kao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HDL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supermarketima</w:t>
      </w:r>
      <w:r w:rsidR="00853EE1">
        <w:rPr>
          <w:noProof/>
        </w:rPr>
        <w:t xml:space="preserve"> i </w:t>
      </w:r>
      <w:r w:rsidR="00FA2154">
        <w:rPr>
          <w:noProof/>
        </w:rPr>
        <w:t xml:space="preserve">Mega Mall-u, </w:t>
      </w:r>
      <w:r w:rsidR="00130042">
        <w:rPr>
          <w:noProof/>
        </w:rPr>
        <w:t>pa</w:t>
      </w:r>
      <w:r w:rsidR="001A63FD">
        <w:rPr>
          <w:noProof/>
        </w:rPr>
        <w:t xml:space="preserve"> su sada dostupni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osam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lokacija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Podgorici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tri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Budvi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dvije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Baru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Kotoru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Nik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i</w:t>
      </w:r>
      <w:r w:rsidRPr="00DF093B">
        <w:rPr>
          <w:noProof/>
        </w:rPr>
        <w:t>ć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te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jednoj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Bijelom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Polju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Beranama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Ro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ajama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Pljevljima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Cetinju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Ulcinju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Herceg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Novom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Tivtu</w:t>
      </w:r>
      <w:r w:rsidRPr="00DF093B">
        <w:rPr>
          <w:noProof/>
        </w:rPr>
        <w:t xml:space="preserve">. </w:t>
      </w:r>
      <w:r w:rsidRPr="00DF093B">
        <w:rPr>
          <w:noProof/>
          <w:lang w:val="en-US"/>
        </w:rPr>
        <w:t>Ovim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pro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irenjem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mre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pokriva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sve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klju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ne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ta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ke</w:t>
      </w:r>
      <w:r w:rsidRPr="00DF093B">
        <w:rPr>
          <w:noProof/>
        </w:rPr>
        <w:t xml:space="preserve"> š</w:t>
      </w:r>
      <w:r w:rsidRPr="00DF093B">
        <w:rPr>
          <w:noProof/>
          <w:lang w:val="en-US"/>
        </w:rPr>
        <w:t>irom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zemlje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dodatno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pribli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avaju</w:t>
      </w:r>
      <w:r w:rsidRPr="00DF093B">
        <w:rPr>
          <w:noProof/>
        </w:rPr>
        <w:t>ć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servis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krajnjim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korisnicima</w:t>
      </w:r>
      <w:r w:rsidRPr="00DF093B">
        <w:rPr>
          <w:noProof/>
        </w:rPr>
        <w:t>.</w:t>
      </w:r>
    </w:p>
    <w:p w14:paraId="22CA1666" w14:textId="6A74846C" w:rsidR="00DF093B" w:rsidRPr="00DF093B" w:rsidRDefault="00DF093B" w:rsidP="00DF093B">
      <w:pPr>
        <w:ind w:right="-390"/>
        <w:jc w:val="both"/>
        <w:rPr>
          <w:noProof/>
        </w:rPr>
      </w:pPr>
      <w:r w:rsidRPr="00DF093B">
        <w:rPr>
          <w:b/>
          <w:bCs/>
          <w:i/>
          <w:iCs/>
          <w:noProof/>
          <w:lang w:val="en-US"/>
        </w:rPr>
        <w:t>Milenko</w:t>
      </w:r>
      <w:r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Popovi</w:t>
      </w:r>
      <w:r w:rsidRPr="00DF093B">
        <w:rPr>
          <w:b/>
          <w:bCs/>
          <w:i/>
          <w:iCs/>
          <w:noProof/>
        </w:rPr>
        <w:t xml:space="preserve">ć, </w:t>
      </w:r>
      <w:r w:rsidR="0085518E">
        <w:rPr>
          <w:b/>
          <w:bCs/>
          <w:i/>
          <w:iCs/>
          <w:noProof/>
          <w:lang w:val="en-US"/>
        </w:rPr>
        <w:t>direktor</w:t>
      </w:r>
      <w:r w:rsidR="0085518E"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logistike</w:t>
      </w:r>
      <w:r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u</w:t>
      </w:r>
      <w:r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kompaniji</w:t>
      </w:r>
      <w:r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Nelt</w:t>
      </w:r>
      <w:r w:rsidRPr="00DF093B">
        <w:rPr>
          <w:b/>
          <w:bCs/>
          <w:i/>
          <w:iCs/>
          <w:noProof/>
        </w:rPr>
        <w:t xml:space="preserve"> </w:t>
      </w:r>
      <w:r w:rsidRPr="00DF093B">
        <w:rPr>
          <w:b/>
          <w:bCs/>
          <w:i/>
          <w:iCs/>
          <w:noProof/>
          <w:lang w:val="en-US"/>
        </w:rPr>
        <w:t>MNE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poru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io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je</w:t>
      </w:r>
      <w:r w:rsidRPr="00DF093B">
        <w:rPr>
          <w:noProof/>
        </w:rPr>
        <w:t xml:space="preserve"> </w:t>
      </w:r>
      <w:r w:rsidR="00500B7A">
        <w:rPr>
          <w:noProof/>
          <w:lang w:val="en-US"/>
        </w:rPr>
        <w:t>da</w:t>
      </w:r>
      <w:r w:rsidR="00500B7A" w:rsidRPr="00500B7A">
        <w:rPr>
          <w:noProof/>
        </w:rPr>
        <w:t xml:space="preserve"> </w:t>
      </w:r>
      <w:r w:rsidR="00500B7A">
        <w:rPr>
          <w:noProof/>
        </w:rPr>
        <w:t>na taj način</w:t>
      </w:r>
      <w:r w:rsidR="00820246">
        <w:rPr>
          <w:noProof/>
        </w:rPr>
        <w:t xml:space="preserve"> </w:t>
      </w:r>
      <w:r w:rsidRPr="00DF093B">
        <w:rPr>
          <w:noProof/>
          <w:lang w:val="en-US"/>
        </w:rPr>
        <w:t>kompanija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nastavlja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postavlja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standarde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modernoj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dostavi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oslu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kuju</w:t>
      </w:r>
      <w:r w:rsidRPr="00DF093B">
        <w:rPr>
          <w:noProof/>
        </w:rPr>
        <w:t>ć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potrebe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tr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i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ta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prepoznaju</w:t>
      </w:r>
      <w:r w:rsidRPr="00DF093B">
        <w:rPr>
          <w:noProof/>
        </w:rPr>
        <w:t>ć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pravce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savremenog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razvoja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logistike</w:t>
      </w:r>
      <w:r>
        <w:rPr>
          <w:noProof/>
        </w:rPr>
        <w:t>.</w:t>
      </w:r>
    </w:p>
    <w:p w14:paraId="06F9380F" w14:textId="4BCD65FB" w:rsidR="00591656" w:rsidRPr="001A1F57" w:rsidRDefault="00591656" w:rsidP="00591656">
      <w:pPr>
        <w:ind w:right="-390"/>
        <w:jc w:val="both"/>
        <w:rPr>
          <w:i/>
          <w:iCs/>
          <w:noProof/>
        </w:rPr>
      </w:pPr>
      <w:r w:rsidRPr="001A1F57">
        <w:rPr>
          <w:i/>
          <w:iCs/>
          <w:noProof/>
        </w:rPr>
        <w:t xml:space="preserve">“Nelt MNE ne reaguje samo na </w:t>
      </w:r>
      <w:r w:rsidRPr="00591656">
        <w:rPr>
          <w:i/>
          <w:iCs/>
          <w:noProof/>
        </w:rPr>
        <w:t xml:space="preserve">tržišne promjene, </w:t>
      </w:r>
      <w:r>
        <w:rPr>
          <w:i/>
          <w:iCs/>
          <w:noProof/>
        </w:rPr>
        <w:t>nego</w:t>
      </w:r>
      <w:r w:rsidRPr="00591656">
        <w:rPr>
          <w:i/>
          <w:iCs/>
          <w:noProof/>
        </w:rPr>
        <w:t xml:space="preserve"> ih </w:t>
      </w:r>
      <w:r w:rsidRPr="001A1F57">
        <w:rPr>
          <w:i/>
          <w:iCs/>
          <w:noProof/>
        </w:rPr>
        <w:t>kreira</w:t>
      </w:r>
      <w:r>
        <w:rPr>
          <w:i/>
          <w:iCs/>
          <w:noProof/>
        </w:rPr>
        <w:t>.</w:t>
      </w:r>
      <w:r w:rsidRPr="001A1F57">
        <w:rPr>
          <w:i/>
          <w:iCs/>
          <w:noProof/>
        </w:rPr>
        <w:t xml:space="preserve"> </w:t>
      </w:r>
      <w:r>
        <w:rPr>
          <w:i/>
          <w:iCs/>
          <w:noProof/>
        </w:rPr>
        <w:t xml:space="preserve">Tako </w:t>
      </w:r>
      <w:r w:rsidR="00500B7A">
        <w:rPr>
          <w:i/>
          <w:iCs/>
          <w:noProof/>
        </w:rPr>
        <w:t>širenjem</w:t>
      </w:r>
      <w:r w:rsidRPr="001A1F57">
        <w:rPr>
          <w:i/>
          <w:iCs/>
          <w:noProof/>
        </w:rPr>
        <w:t xml:space="preserve"> mreže paketomata ne odgovaramo</w:t>
      </w:r>
      <w:r>
        <w:rPr>
          <w:i/>
          <w:iCs/>
          <w:noProof/>
        </w:rPr>
        <w:t xml:space="preserve"> </w:t>
      </w:r>
      <w:r w:rsidR="00394E25">
        <w:rPr>
          <w:i/>
          <w:iCs/>
          <w:noProof/>
        </w:rPr>
        <w:t>isključivo</w:t>
      </w:r>
      <w:r w:rsidRPr="001A1F57">
        <w:rPr>
          <w:i/>
          <w:iCs/>
          <w:noProof/>
        </w:rPr>
        <w:t xml:space="preserve"> na potrebe savremenih korisnika, već proaktivno oblikujemo novu kulturu dostave</w:t>
      </w:r>
      <w:r w:rsidRPr="00591656">
        <w:rPr>
          <w:i/>
          <w:iCs/>
          <w:noProof/>
        </w:rPr>
        <w:t xml:space="preserve">. </w:t>
      </w:r>
      <w:r>
        <w:rPr>
          <w:i/>
          <w:iCs/>
          <w:noProof/>
        </w:rPr>
        <w:t>Kulturu</w:t>
      </w:r>
      <w:r w:rsidRPr="001A1F57">
        <w:rPr>
          <w:i/>
          <w:iCs/>
          <w:noProof/>
        </w:rPr>
        <w:t xml:space="preserve"> u kojoj su brzina, dostupnost i samostalnost ključni elementi korisničkog iskustva. </w:t>
      </w:r>
      <w:r w:rsidRPr="00591656">
        <w:rPr>
          <w:i/>
          <w:iCs/>
          <w:noProof/>
        </w:rPr>
        <w:t>Veći broj paketomata širom zemlje</w:t>
      </w:r>
      <w:r w:rsidR="002C6444">
        <w:rPr>
          <w:i/>
          <w:iCs/>
          <w:noProof/>
        </w:rPr>
        <w:t xml:space="preserve"> važan je  </w:t>
      </w:r>
      <w:r w:rsidRPr="001A1F57">
        <w:rPr>
          <w:i/>
          <w:iCs/>
          <w:noProof/>
        </w:rPr>
        <w:t>korak ka našoj viziji održivog, efikasnog i pametnog logističkog sistema</w:t>
      </w:r>
      <w:r w:rsidR="000B119A">
        <w:rPr>
          <w:i/>
          <w:iCs/>
          <w:noProof/>
        </w:rPr>
        <w:t xml:space="preserve"> </w:t>
      </w:r>
      <w:r w:rsidRPr="001A1F57">
        <w:rPr>
          <w:i/>
          <w:iCs/>
          <w:noProof/>
        </w:rPr>
        <w:t>koji</w:t>
      </w:r>
      <w:r w:rsidR="002C6444">
        <w:rPr>
          <w:i/>
          <w:iCs/>
          <w:noProof/>
        </w:rPr>
        <w:t>,</w:t>
      </w:r>
      <w:r w:rsidRPr="001A1F57">
        <w:rPr>
          <w:i/>
          <w:iCs/>
          <w:noProof/>
        </w:rPr>
        <w:t xml:space="preserve"> </w:t>
      </w:r>
      <w:r w:rsidR="000B119A">
        <w:rPr>
          <w:i/>
          <w:iCs/>
          <w:noProof/>
        </w:rPr>
        <w:t>osim slobode izbora, korisnicima pruža</w:t>
      </w:r>
      <w:r w:rsidRPr="001A1F57">
        <w:rPr>
          <w:i/>
          <w:iCs/>
          <w:noProof/>
        </w:rPr>
        <w:t xml:space="preserve"> novu dimenziju pouzdanosti i pristupačnosti”</w:t>
      </w:r>
      <w:r w:rsidR="00130042">
        <w:rPr>
          <w:i/>
          <w:iCs/>
          <w:noProof/>
        </w:rPr>
        <w:t xml:space="preserve">, </w:t>
      </w:r>
      <w:r w:rsidRPr="001A1F57">
        <w:rPr>
          <w:noProof/>
        </w:rPr>
        <w:t xml:space="preserve"> </w:t>
      </w:r>
      <w:r w:rsidRPr="001A1F57">
        <w:rPr>
          <w:b/>
          <w:bCs/>
          <w:noProof/>
        </w:rPr>
        <w:t xml:space="preserve">poručio je </w:t>
      </w:r>
      <w:r w:rsidR="00ED7D26">
        <w:rPr>
          <w:b/>
          <w:bCs/>
          <w:noProof/>
        </w:rPr>
        <w:t>Popović.</w:t>
      </w:r>
    </w:p>
    <w:p w14:paraId="1D511998" w14:textId="0456F054" w:rsidR="001E1C10" w:rsidRPr="00075859" w:rsidRDefault="001E1C10" w:rsidP="00DF093B">
      <w:pPr>
        <w:ind w:right="-390"/>
        <w:jc w:val="both"/>
        <w:rPr>
          <w:b/>
          <w:bCs/>
          <w:noProof/>
        </w:rPr>
      </w:pPr>
      <w:r w:rsidRPr="00075859">
        <w:rPr>
          <w:b/>
          <w:bCs/>
          <w:noProof/>
        </w:rPr>
        <w:t xml:space="preserve">Ovaj inovativni servis značajan </w:t>
      </w:r>
      <w:r w:rsidR="005B268D" w:rsidRPr="00075859">
        <w:rPr>
          <w:b/>
          <w:bCs/>
          <w:noProof/>
        </w:rPr>
        <w:t xml:space="preserve">je </w:t>
      </w:r>
      <w:r w:rsidRPr="00075859">
        <w:rPr>
          <w:b/>
          <w:bCs/>
          <w:noProof/>
        </w:rPr>
        <w:t xml:space="preserve">iskorak i za domaći e-commerce sektor. Kompanijama koje se bave prodajom pruža dodatni, pouzdan kanal distribucije koji omogućava efikasniju isporuku, unapređujući </w:t>
      </w:r>
      <w:r w:rsidR="00E616B7" w:rsidRPr="00075859">
        <w:rPr>
          <w:b/>
          <w:bCs/>
          <w:noProof/>
        </w:rPr>
        <w:t>cjelokupno</w:t>
      </w:r>
      <w:r w:rsidRPr="00075859">
        <w:rPr>
          <w:b/>
          <w:bCs/>
          <w:noProof/>
        </w:rPr>
        <w:t xml:space="preserve"> korisničko iskustvo i jačajući povjerenje kupaca.</w:t>
      </w:r>
    </w:p>
    <w:p w14:paraId="46F960F5" w14:textId="4B57F5DE" w:rsidR="00D455B6" w:rsidRPr="00591656" w:rsidRDefault="00DF093B" w:rsidP="00D455B6">
      <w:pPr>
        <w:ind w:right="-390"/>
        <w:jc w:val="both"/>
        <w:rPr>
          <w:rFonts w:cstheme="minorHAnsi"/>
          <w:noProof/>
        </w:rPr>
      </w:pPr>
      <w:r w:rsidRPr="00DF093B">
        <w:rPr>
          <w:noProof/>
          <w:lang w:val="en-US"/>
        </w:rPr>
        <w:t>Pored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prakti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nih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benefita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paketomati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imaju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va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nu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ekolo</w:t>
      </w:r>
      <w:r w:rsidRPr="00DF093B">
        <w:rPr>
          <w:noProof/>
        </w:rPr>
        <w:t>š</w:t>
      </w:r>
      <w:r w:rsidRPr="00DF093B">
        <w:rPr>
          <w:noProof/>
          <w:lang w:val="en-US"/>
        </w:rPr>
        <w:t>ku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komponentu</w:t>
      </w:r>
      <w:r w:rsidRPr="00DF093B">
        <w:rPr>
          <w:noProof/>
        </w:rPr>
        <w:t xml:space="preserve">. </w:t>
      </w:r>
      <w:r w:rsidRPr="00DF093B">
        <w:rPr>
          <w:noProof/>
          <w:lang w:val="en-US"/>
        </w:rPr>
        <w:t>Konsolidacijom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dostava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optimizacijom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logisti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kih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ruta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smanjuje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broj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vo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nji</w:t>
      </w:r>
      <w:r w:rsidRPr="00DF093B">
        <w:rPr>
          <w:noProof/>
        </w:rPr>
        <w:t>, š</w:t>
      </w:r>
      <w:r w:rsidRPr="00DF093B">
        <w:rPr>
          <w:noProof/>
          <w:lang w:val="en-US"/>
        </w:rPr>
        <w:t>to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direktno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doprinosi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smanjenju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emisije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CO</w:t>
      </w:r>
      <w:r w:rsidRPr="00DF093B">
        <w:rPr>
          <w:noProof/>
        </w:rPr>
        <w:t xml:space="preserve">₂ </w:t>
      </w:r>
      <w:r w:rsidRPr="00DF093B">
        <w:rPr>
          <w:noProof/>
          <w:lang w:val="en-US"/>
        </w:rPr>
        <w:t>i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uvanju</w:t>
      </w:r>
      <w:r w:rsidRPr="00DF093B">
        <w:rPr>
          <w:noProof/>
        </w:rPr>
        <w:t xml:space="preserve"> ž</w:t>
      </w:r>
      <w:r w:rsidRPr="00DF093B">
        <w:rPr>
          <w:noProof/>
          <w:lang w:val="en-US"/>
        </w:rPr>
        <w:t>ivotne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sredine</w:t>
      </w:r>
      <w:r w:rsidRPr="00DF093B">
        <w:rPr>
          <w:noProof/>
        </w:rPr>
        <w:t xml:space="preserve">.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taj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na</w:t>
      </w:r>
      <w:r w:rsidRPr="00DF093B">
        <w:rPr>
          <w:noProof/>
        </w:rPr>
        <w:t>č</w:t>
      </w:r>
      <w:r w:rsidRPr="00DF093B">
        <w:rPr>
          <w:noProof/>
          <w:lang w:val="en-US"/>
        </w:rPr>
        <w:t>in</w:t>
      </w:r>
      <w:r w:rsidRPr="00DF093B">
        <w:rPr>
          <w:noProof/>
        </w:rPr>
        <w:t xml:space="preserve">, </w:t>
      </w:r>
      <w:r w:rsidRPr="00DF093B">
        <w:rPr>
          <w:noProof/>
          <w:lang w:val="en-US"/>
        </w:rPr>
        <w:t>ova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usluga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predstavlja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va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an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element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u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okviru</w:t>
      </w:r>
      <w:r w:rsidRPr="00DF093B">
        <w:rPr>
          <w:noProof/>
        </w:rPr>
        <w:t xml:space="preserve"> š</w:t>
      </w:r>
      <w:r w:rsidRPr="00DF093B">
        <w:rPr>
          <w:noProof/>
          <w:lang w:val="en-US"/>
        </w:rPr>
        <w:t>ire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strategije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odr</w:t>
      </w:r>
      <w:r w:rsidRPr="00DF093B">
        <w:rPr>
          <w:noProof/>
        </w:rPr>
        <w:t>ž</w:t>
      </w:r>
      <w:r w:rsidRPr="00DF093B">
        <w:rPr>
          <w:noProof/>
          <w:lang w:val="en-US"/>
        </w:rPr>
        <w:t>ive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logistike</w:t>
      </w:r>
      <w:r w:rsidRPr="00DF093B">
        <w:rPr>
          <w:noProof/>
        </w:rPr>
        <w:t xml:space="preserve"> </w:t>
      </w:r>
      <w:r w:rsidRPr="00DF093B">
        <w:rPr>
          <w:noProof/>
          <w:lang w:val="en-US"/>
        </w:rPr>
        <w:t>kompanije</w:t>
      </w:r>
      <w:r w:rsidR="0051452A" w:rsidRPr="0051452A">
        <w:rPr>
          <w:noProof/>
        </w:rPr>
        <w:t xml:space="preserve"> </w:t>
      </w:r>
      <w:r w:rsidR="0051452A">
        <w:rPr>
          <w:noProof/>
        </w:rPr>
        <w:t>Nelt MNE</w:t>
      </w:r>
      <w:r w:rsidR="005B268D">
        <w:rPr>
          <w:noProof/>
        </w:rPr>
        <w:t>.</w:t>
      </w:r>
      <w:r w:rsidR="00D455B6" w:rsidRPr="00D455B6">
        <w:rPr>
          <w:rFonts w:cstheme="minorHAnsi"/>
          <w:noProof/>
        </w:rPr>
        <w:t xml:space="preserve"> </w:t>
      </w:r>
      <w:r w:rsidR="00D455B6" w:rsidRPr="00591656">
        <w:rPr>
          <w:rFonts w:cstheme="minorHAnsi"/>
          <w:noProof/>
        </w:rPr>
        <w:t xml:space="preserve">Sve informacije o servisu, načinu korišćenja i lokacijama paketomata dostupne su na </w:t>
      </w:r>
      <w:hyperlink r:id="rId7" w:history="1">
        <w:r w:rsidR="00D455B6" w:rsidRPr="00591656">
          <w:rPr>
            <w:rStyle w:val="Hyperlink"/>
            <w:rFonts w:cstheme="minorHAnsi"/>
            <w:noProof/>
          </w:rPr>
          <w:t>LINKU.</w:t>
        </w:r>
      </w:hyperlink>
    </w:p>
    <w:p w14:paraId="2C79276D" w14:textId="61B301B0" w:rsidR="008D5544" w:rsidRPr="000776E5" w:rsidRDefault="00E51988" w:rsidP="004C6BE8">
      <w:pPr>
        <w:ind w:right="-390"/>
        <w:jc w:val="both"/>
        <w:rPr>
          <w:sz w:val="20"/>
          <w:szCs w:val="20"/>
          <w:lang w:val="sr-Latn-RS"/>
        </w:rPr>
      </w:pPr>
      <w:r w:rsidRPr="000776E5">
        <w:rPr>
          <w:noProof/>
        </w:rPr>
        <w:t>Osim</w:t>
      </w:r>
      <w:r w:rsidR="001E5B9C" w:rsidRPr="000776E5">
        <w:rPr>
          <w:noProof/>
        </w:rPr>
        <w:t xml:space="preserve"> na</w:t>
      </w:r>
      <w:r w:rsidRPr="000776E5">
        <w:rPr>
          <w:noProof/>
        </w:rPr>
        <w:t xml:space="preserve"> širenj</w:t>
      </w:r>
      <w:r w:rsidR="001E5B9C" w:rsidRPr="000776E5">
        <w:rPr>
          <w:noProof/>
        </w:rPr>
        <w:t xml:space="preserve">e </w:t>
      </w:r>
      <w:r w:rsidRPr="000776E5">
        <w:rPr>
          <w:noProof/>
        </w:rPr>
        <w:t>mreže paketomata</w:t>
      </w:r>
      <w:r w:rsidR="00D455B6" w:rsidRPr="000776E5">
        <w:rPr>
          <w:noProof/>
        </w:rPr>
        <w:t xml:space="preserve">, Nelt MNE </w:t>
      </w:r>
      <w:r w:rsidRPr="000776E5">
        <w:rPr>
          <w:noProof/>
        </w:rPr>
        <w:t>posvećen</w:t>
      </w:r>
      <w:r w:rsidR="00D455B6" w:rsidRPr="000776E5">
        <w:rPr>
          <w:noProof/>
        </w:rPr>
        <w:t xml:space="preserve"> je </w:t>
      </w:r>
      <w:r w:rsidRPr="000776E5">
        <w:rPr>
          <w:noProof/>
        </w:rPr>
        <w:t>i sklapanju strateških partnerstava sa regionalnim i globalnim liderima u oblasti onlajn trgovine, svjesni da je e-commerce sadašnjost i budućnost kupovine, koja zahtijeva pouzdana, brza i skalabilna logistička rješenja.</w:t>
      </w:r>
    </w:p>
    <w:sectPr w:rsidR="008D5544" w:rsidRPr="000776E5" w:rsidSect="00142588">
      <w:headerReference w:type="default" r:id="rId8"/>
      <w:footerReference w:type="default" r:id="rId9"/>
      <w:pgSz w:w="12240" w:h="15840"/>
      <w:pgMar w:top="1345" w:right="1440" w:bottom="1440" w:left="1440" w:header="3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9E3B" w14:textId="77777777" w:rsidR="009879D4" w:rsidRDefault="009879D4" w:rsidP="00262DE6">
      <w:pPr>
        <w:spacing w:after="0" w:line="240" w:lineRule="auto"/>
      </w:pPr>
      <w:r>
        <w:separator/>
      </w:r>
    </w:p>
  </w:endnote>
  <w:endnote w:type="continuationSeparator" w:id="0">
    <w:p w14:paraId="28018510" w14:textId="77777777" w:rsidR="009879D4" w:rsidRDefault="009879D4" w:rsidP="0026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9E6" w14:textId="2E2E17BB" w:rsidR="004D3973" w:rsidRPr="00550358" w:rsidRDefault="004D3973" w:rsidP="004D3973">
    <w:pPr>
      <w:ind w:right="-389"/>
      <w:jc w:val="both"/>
      <w:rPr>
        <w:rFonts w:cstheme="minorHAnsi"/>
        <w:b/>
        <w:bCs/>
        <w:noProof/>
        <w:sz w:val="14"/>
        <w:szCs w:val="14"/>
        <w:u w:val="single"/>
        <w:lang w:val="it-CH"/>
      </w:rPr>
    </w:pPr>
    <w:r w:rsidRPr="00550358">
      <w:rPr>
        <w:rFonts w:cstheme="minorHAnsi"/>
        <w:b/>
        <w:bCs/>
        <w:noProof/>
        <w:sz w:val="14"/>
        <w:szCs w:val="14"/>
        <w:u w:val="single"/>
        <w:lang w:val="it-CH"/>
      </w:rPr>
      <w:t>O Nelt Grupi</w:t>
    </w:r>
  </w:p>
  <w:p w14:paraId="075F9E58" w14:textId="206968D2" w:rsidR="004D3973" w:rsidRPr="00550358" w:rsidRDefault="004D3973" w:rsidP="004D3973">
    <w:pPr>
      <w:ind w:right="-389"/>
      <w:jc w:val="both"/>
      <w:rPr>
        <w:rFonts w:cstheme="minorHAnsi"/>
        <w:sz w:val="18"/>
        <w:szCs w:val="18"/>
        <w:lang w:val="sr-Latn-RS"/>
      </w:rPr>
    </w:pPr>
    <w:r w:rsidRPr="00550358">
      <w:rPr>
        <w:rFonts w:cstheme="minorHAnsi"/>
        <w:noProof/>
        <w:sz w:val="14"/>
        <w:szCs w:val="14"/>
        <w:lang w:val="it-CH"/>
      </w:rPr>
      <w:t xml:space="preserve">Nelt Grupa je jedan od najuspješnijih poslovnih sistema u Adria regionu na polju logistike i distribucije robe široke potrošnje, duvanskih i farmaceutskih proizvoda. Kao internacionalna grupacija zapošljava više od 5.500 ljudi u 14 kompanija, na 12 tržišta u Evropi i Africi. Lidersko mjesto i uspjesi postignuti tokom </w:t>
    </w:r>
    <w:r w:rsidR="00814B72">
      <w:rPr>
        <w:rFonts w:cstheme="minorHAnsi"/>
        <w:noProof/>
        <w:sz w:val="14"/>
        <w:szCs w:val="14"/>
        <w:lang w:val="it-CH"/>
      </w:rPr>
      <w:t xml:space="preserve">više od </w:t>
    </w:r>
    <w:r w:rsidRPr="00550358">
      <w:rPr>
        <w:rFonts w:cstheme="minorHAnsi"/>
        <w:noProof/>
        <w:sz w:val="14"/>
        <w:szCs w:val="14"/>
        <w:lang w:val="it-CH"/>
      </w:rPr>
      <w:t xml:space="preserve">30 godina poslovanja rezultat su konstantnog ulaganja u edukaciju i razvoj zaposlenih, inovacije i primjene novih tehnologija, a inkluzivna i otvorena korporativna kultura zaštitni je znak kompanije. </w:t>
    </w:r>
    <w:r w:rsidRPr="00550358">
      <w:rPr>
        <w:rFonts w:cstheme="minorHAnsi"/>
        <w:noProof/>
        <w:sz w:val="14"/>
        <w:szCs w:val="14"/>
      </w:rPr>
      <w:t xml:space="preserve">Za više informacija posjetite: </w:t>
    </w:r>
    <w:hyperlink r:id="rId1" w:history="1">
      <w:proofErr w:type="spellStart"/>
      <w:r w:rsidRPr="00550358">
        <w:rPr>
          <w:rStyle w:val="Hyperlink"/>
          <w:rFonts w:cstheme="minorHAnsi"/>
          <w:sz w:val="14"/>
          <w:szCs w:val="14"/>
          <w:lang w:val="mk-MK"/>
        </w:rPr>
        <w:t>Sajt</w:t>
      </w:r>
      <w:proofErr w:type="spellEnd"/>
      <w:r w:rsidRPr="00550358">
        <w:rPr>
          <w:rStyle w:val="Hyperlink"/>
          <w:rFonts w:cstheme="minorHAnsi"/>
          <w:sz w:val="14"/>
          <w:szCs w:val="14"/>
          <w:lang w:val="mk-MK"/>
        </w:rPr>
        <w:t xml:space="preserve"> Nelt </w:t>
      </w:r>
      <w:proofErr w:type="spellStart"/>
      <w:r w:rsidRPr="00550358">
        <w:rPr>
          <w:rStyle w:val="Hyperlink"/>
          <w:rFonts w:cstheme="minorHAnsi"/>
          <w:sz w:val="14"/>
          <w:szCs w:val="14"/>
          <w:lang w:val="mk-MK"/>
        </w:rPr>
        <w:t>Grupe</w:t>
      </w:r>
      <w:proofErr w:type="spellEnd"/>
      <w:r w:rsidRPr="00550358">
        <w:rPr>
          <w:rStyle w:val="Hyperlink"/>
          <w:rFonts w:cstheme="minorHAnsi"/>
          <w:sz w:val="14"/>
          <w:szCs w:val="14"/>
          <w:lang w:val="mk-MK"/>
        </w:rPr>
        <w:t>,</w:t>
      </w:r>
    </w:hyperlink>
    <w:r w:rsidRPr="00550358">
      <w:rPr>
        <w:rFonts w:cstheme="minorHAnsi"/>
        <w:sz w:val="14"/>
        <w:szCs w:val="14"/>
        <w:lang w:val="mk-MK"/>
      </w:rPr>
      <w:t xml:space="preserve"> </w:t>
    </w:r>
    <w:hyperlink r:id="rId2" w:history="1">
      <w:proofErr w:type="spellStart"/>
      <w:r w:rsidRPr="00550358">
        <w:rPr>
          <w:rStyle w:val="Hyperlink"/>
          <w:rFonts w:eastAsia="Roboto" w:cstheme="minorHAnsi"/>
          <w:sz w:val="14"/>
          <w:szCs w:val="14"/>
          <w:lang w:val="mk-MK"/>
        </w:rPr>
        <w:t>Facebook</w:t>
      </w:r>
      <w:proofErr w:type="spellEnd"/>
    </w:hyperlink>
    <w:r w:rsidRPr="00550358">
      <w:rPr>
        <w:rStyle w:val="Hyperlink"/>
        <w:rFonts w:eastAsia="Roboto" w:cstheme="minorHAnsi"/>
        <w:sz w:val="14"/>
        <w:szCs w:val="14"/>
        <w:lang w:val="mk-MK"/>
      </w:rPr>
      <w:t>,</w:t>
    </w:r>
    <w:r w:rsidRPr="00550358">
      <w:rPr>
        <w:rFonts w:cstheme="minorHAnsi"/>
        <w:sz w:val="14"/>
        <w:szCs w:val="14"/>
        <w:lang w:val="mk-MK"/>
      </w:rPr>
      <w:t xml:space="preserve"> </w:t>
    </w:r>
    <w:hyperlink r:id="rId3" w:history="1">
      <w:proofErr w:type="spellStart"/>
      <w:r w:rsidRPr="00550358">
        <w:rPr>
          <w:rStyle w:val="Hyperlink"/>
          <w:rFonts w:eastAsia="Roboto" w:cstheme="minorHAnsi"/>
          <w:sz w:val="14"/>
          <w:szCs w:val="14"/>
          <w:lang w:val="mk-MK"/>
        </w:rPr>
        <w:t>YouTube</w:t>
      </w:r>
      <w:proofErr w:type="spellEnd"/>
    </w:hyperlink>
    <w:r w:rsidRPr="00550358">
      <w:rPr>
        <w:rStyle w:val="Hyperlink"/>
        <w:rFonts w:eastAsia="Roboto" w:cstheme="minorHAnsi"/>
        <w:sz w:val="14"/>
        <w:szCs w:val="14"/>
        <w:lang w:val="sr-Latn-RS"/>
      </w:rPr>
      <w:t>,</w:t>
    </w:r>
    <w:r w:rsidRPr="00550358">
      <w:rPr>
        <w:rFonts w:cstheme="minorHAnsi"/>
        <w:sz w:val="14"/>
        <w:szCs w:val="14"/>
        <w:lang w:val="mk-MK"/>
      </w:rPr>
      <w:t xml:space="preserve"> </w:t>
    </w:r>
    <w:hyperlink r:id="rId4" w:history="1">
      <w:proofErr w:type="spellStart"/>
      <w:r w:rsidRPr="00550358">
        <w:rPr>
          <w:rStyle w:val="Hyperlink"/>
          <w:rFonts w:eastAsia="Roboto" w:cstheme="minorHAnsi"/>
          <w:sz w:val="14"/>
          <w:szCs w:val="14"/>
          <w:lang w:val="mk-MK"/>
        </w:rPr>
        <w:t>Instagram</w:t>
      </w:r>
      <w:proofErr w:type="spellEnd"/>
    </w:hyperlink>
    <w:r w:rsidRPr="00550358">
      <w:rPr>
        <w:rStyle w:val="Hyperlink"/>
        <w:rFonts w:eastAsia="Roboto" w:cstheme="minorHAnsi"/>
        <w:sz w:val="14"/>
        <w:szCs w:val="14"/>
        <w:lang w:val="sr-Latn-RS"/>
      </w:rPr>
      <w:t xml:space="preserve"> </w:t>
    </w:r>
    <w:r w:rsidRPr="00550358">
      <w:rPr>
        <w:rFonts w:cstheme="minorHAnsi"/>
        <w:sz w:val="14"/>
        <w:szCs w:val="14"/>
        <w:lang w:val="sr-Latn-RS"/>
      </w:rPr>
      <w:t>i</w:t>
    </w:r>
    <w:r w:rsidRPr="00550358">
      <w:rPr>
        <w:rFonts w:cstheme="minorHAnsi"/>
        <w:sz w:val="14"/>
        <w:szCs w:val="14"/>
        <w:lang w:val="mk-MK"/>
      </w:rPr>
      <w:t xml:space="preserve"> </w:t>
    </w:r>
    <w:hyperlink r:id="rId5" w:history="1">
      <w:r w:rsidRPr="00550358">
        <w:rPr>
          <w:rStyle w:val="Hyperlink"/>
          <w:rFonts w:eastAsia="Roboto" w:cstheme="minorHAnsi"/>
          <w:sz w:val="14"/>
          <w:szCs w:val="14"/>
          <w:lang w:val="mk-MK"/>
        </w:rPr>
        <w:t>LinkedIn</w:t>
      </w:r>
    </w:hyperlink>
    <w:r w:rsidRPr="00550358">
      <w:rPr>
        <w:rStyle w:val="Hyperlink"/>
        <w:rFonts w:eastAsia="Roboto" w:cstheme="minorHAnsi"/>
        <w:sz w:val="14"/>
        <w:szCs w:val="14"/>
        <w:lang w:val="sr-Latn-RS"/>
      </w:rPr>
      <w:t>.</w:t>
    </w:r>
  </w:p>
  <w:p w14:paraId="71E463DA" w14:textId="56276111" w:rsidR="004D3973" w:rsidRDefault="004D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FA45" w14:textId="77777777" w:rsidR="009879D4" w:rsidRDefault="009879D4" w:rsidP="00262DE6">
      <w:pPr>
        <w:spacing w:after="0" w:line="240" w:lineRule="auto"/>
      </w:pPr>
      <w:r>
        <w:separator/>
      </w:r>
    </w:p>
  </w:footnote>
  <w:footnote w:type="continuationSeparator" w:id="0">
    <w:p w14:paraId="58D460B2" w14:textId="77777777" w:rsidR="009879D4" w:rsidRDefault="009879D4" w:rsidP="0026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D459" w14:textId="7D90586C" w:rsidR="004D3973" w:rsidRDefault="004D3973">
    <w:pPr>
      <w:pStyle w:val="Header"/>
    </w:pPr>
    <w:r>
      <w:rPr>
        <w:noProof/>
      </w:rPr>
      <w:drawing>
        <wp:inline distT="0" distB="0" distL="0" distR="0" wp14:anchorId="259D1FB9" wp14:editId="7692A900">
          <wp:extent cx="5943600" cy="718550"/>
          <wp:effectExtent l="0" t="0" r="0" b="5715"/>
          <wp:docPr id="193562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6030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E7472" w14:textId="233CF4E6" w:rsidR="004D3973" w:rsidRDefault="004D3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4"/>
    <w:rsid w:val="000157E1"/>
    <w:rsid w:val="000208B4"/>
    <w:rsid w:val="00021A8B"/>
    <w:rsid w:val="0006470D"/>
    <w:rsid w:val="00075859"/>
    <w:rsid w:val="00076C31"/>
    <w:rsid w:val="000776E5"/>
    <w:rsid w:val="000A2E1E"/>
    <w:rsid w:val="000B119A"/>
    <w:rsid w:val="000C3EC7"/>
    <w:rsid w:val="000E01CB"/>
    <w:rsid w:val="000F42D4"/>
    <w:rsid w:val="000F5956"/>
    <w:rsid w:val="00130042"/>
    <w:rsid w:val="00142588"/>
    <w:rsid w:val="00165897"/>
    <w:rsid w:val="001709B0"/>
    <w:rsid w:val="0018344B"/>
    <w:rsid w:val="001A63FD"/>
    <w:rsid w:val="001D2A5F"/>
    <w:rsid w:val="001E1C10"/>
    <w:rsid w:val="001E5B9C"/>
    <w:rsid w:val="00231D32"/>
    <w:rsid w:val="00237432"/>
    <w:rsid w:val="00262DE6"/>
    <w:rsid w:val="00297E4E"/>
    <w:rsid w:val="002B64DA"/>
    <w:rsid w:val="002C6444"/>
    <w:rsid w:val="002E52A0"/>
    <w:rsid w:val="002E7B04"/>
    <w:rsid w:val="002F3DA2"/>
    <w:rsid w:val="003024FE"/>
    <w:rsid w:val="003060E0"/>
    <w:rsid w:val="00317C2F"/>
    <w:rsid w:val="00390FAE"/>
    <w:rsid w:val="00394E25"/>
    <w:rsid w:val="00396508"/>
    <w:rsid w:val="003A7AB8"/>
    <w:rsid w:val="003F58E2"/>
    <w:rsid w:val="00457C5E"/>
    <w:rsid w:val="00470EFE"/>
    <w:rsid w:val="004806AE"/>
    <w:rsid w:val="004809A3"/>
    <w:rsid w:val="004C6BE8"/>
    <w:rsid w:val="004D202E"/>
    <w:rsid w:val="004D3973"/>
    <w:rsid w:val="004E021A"/>
    <w:rsid w:val="004F74EF"/>
    <w:rsid w:val="00500B7A"/>
    <w:rsid w:val="0050221D"/>
    <w:rsid w:val="0051452A"/>
    <w:rsid w:val="00535287"/>
    <w:rsid w:val="00550358"/>
    <w:rsid w:val="0055256F"/>
    <w:rsid w:val="00591656"/>
    <w:rsid w:val="005B268D"/>
    <w:rsid w:val="005C5C28"/>
    <w:rsid w:val="005C684C"/>
    <w:rsid w:val="005D6353"/>
    <w:rsid w:val="005E7618"/>
    <w:rsid w:val="00655DD8"/>
    <w:rsid w:val="00657CE0"/>
    <w:rsid w:val="00660718"/>
    <w:rsid w:val="00672352"/>
    <w:rsid w:val="006859F1"/>
    <w:rsid w:val="00696B00"/>
    <w:rsid w:val="006A7992"/>
    <w:rsid w:val="006D1F51"/>
    <w:rsid w:val="006E2F1B"/>
    <w:rsid w:val="006E6144"/>
    <w:rsid w:val="006F081E"/>
    <w:rsid w:val="00703D7E"/>
    <w:rsid w:val="00711939"/>
    <w:rsid w:val="00725811"/>
    <w:rsid w:val="0075145E"/>
    <w:rsid w:val="00761C84"/>
    <w:rsid w:val="00767C34"/>
    <w:rsid w:val="00795081"/>
    <w:rsid w:val="007C333A"/>
    <w:rsid w:val="007C5750"/>
    <w:rsid w:val="007C67C0"/>
    <w:rsid w:val="007E0E89"/>
    <w:rsid w:val="007F2285"/>
    <w:rsid w:val="00814B72"/>
    <w:rsid w:val="00820246"/>
    <w:rsid w:val="00836C93"/>
    <w:rsid w:val="00845DF8"/>
    <w:rsid w:val="00853EE1"/>
    <w:rsid w:val="0085518E"/>
    <w:rsid w:val="00862B49"/>
    <w:rsid w:val="008C3F56"/>
    <w:rsid w:val="008D5544"/>
    <w:rsid w:val="008E09A0"/>
    <w:rsid w:val="0090791C"/>
    <w:rsid w:val="00930E97"/>
    <w:rsid w:val="00950A82"/>
    <w:rsid w:val="00974B53"/>
    <w:rsid w:val="00975E3C"/>
    <w:rsid w:val="009879D4"/>
    <w:rsid w:val="00992307"/>
    <w:rsid w:val="009D3558"/>
    <w:rsid w:val="009D5F70"/>
    <w:rsid w:val="009F4148"/>
    <w:rsid w:val="00A1469E"/>
    <w:rsid w:val="00A1705F"/>
    <w:rsid w:val="00A27B3E"/>
    <w:rsid w:val="00A40D6E"/>
    <w:rsid w:val="00A57DAE"/>
    <w:rsid w:val="00A70777"/>
    <w:rsid w:val="00A81726"/>
    <w:rsid w:val="00A909A3"/>
    <w:rsid w:val="00A91F16"/>
    <w:rsid w:val="00B1421D"/>
    <w:rsid w:val="00B36B5A"/>
    <w:rsid w:val="00B4436D"/>
    <w:rsid w:val="00B74805"/>
    <w:rsid w:val="00B92256"/>
    <w:rsid w:val="00BA4D54"/>
    <w:rsid w:val="00BA61CF"/>
    <w:rsid w:val="00BC0991"/>
    <w:rsid w:val="00BE5D2E"/>
    <w:rsid w:val="00C1788F"/>
    <w:rsid w:val="00C33EE8"/>
    <w:rsid w:val="00C67754"/>
    <w:rsid w:val="00CB2EBF"/>
    <w:rsid w:val="00CB31EE"/>
    <w:rsid w:val="00CF7F7A"/>
    <w:rsid w:val="00D17BB7"/>
    <w:rsid w:val="00D24CEA"/>
    <w:rsid w:val="00D31E13"/>
    <w:rsid w:val="00D401BA"/>
    <w:rsid w:val="00D431EE"/>
    <w:rsid w:val="00D455B6"/>
    <w:rsid w:val="00D638A5"/>
    <w:rsid w:val="00DA3F56"/>
    <w:rsid w:val="00DB0C0C"/>
    <w:rsid w:val="00DB0EF9"/>
    <w:rsid w:val="00DF093B"/>
    <w:rsid w:val="00DF0F42"/>
    <w:rsid w:val="00E25C18"/>
    <w:rsid w:val="00E415E7"/>
    <w:rsid w:val="00E43E7D"/>
    <w:rsid w:val="00E51988"/>
    <w:rsid w:val="00E52D82"/>
    <w:rsid w:val="00E616B7"/>
    <w:rsid w:val="00E8689D"/>
    <w:rsid w:val="00EA0CA2"/>
    <w:rsid w:val="00EB3E5A"/>
    <w:rsid w:val="00EB461D"/>
    <w:rsid w:val="00ED6FDD"/>
    <w:rsid w:val="00ED7D26"/>
    <w:rsid w:val="00EF7B21"/>
    <w:rsid w:val="00F06E5C"/>
    <w:rsid w:val="00F170BE"/>
    <w:rsid w:val="00F30872"/>
    <w:rsid w:val="00F34531"/>
    <w:rsid w:val="00F514A9"/>
    <w:rsid w:val="00F52881"/>
    <w:rsid w:val="00F57584"/>
    <w:rsid w:val="00F65C94"/>
    <w:rsid w:val="00F77B70"/>
    <w:rsid w:val="00F90520"/>
    <w:rsid w:val="00FA2154"/>
    <w:rsid w:val="00FA470E"/>
    <w:rsid w:val="00FF0B05"/>
    <w:rsid w:val="00FF16D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A026"/>
  <w15:chartTrackingRefBased/>
  <w15:docId w15:val="{95B32306-9D84-487A-860F-E00FC12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44"/>
    <w:rPr>
      <w:rFonts w:eastAsiaTheme="majorEastAsia" w:cstheme="majorBidi"/>
      <w:color w:val="0F4761" w:themeColor="accent1" w:themeShade="BF"/>
      <w:sz w:val="28"/>
      <w:szCs w:val="28"/>
      <w:lang w:val="sr-Latn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44"/>
    <w:rPr>
      <w:rFonts w:eastAsiaTheme="majorEastAsia" w:cstheme="majorBidi"/>
      <w:i/>
      <w:iCs/>
      <w:color w:val="0F4761" w:themeColor="accent1" w:themeShade="BF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44"/>
    <w:rPr>
      <w:rFonts w:eastAsiaTheme="majorEastAsia" w:cstheme="majorBidi"/>
      <w:color w:val="0F4761" w:themeColor="accent1" w:themeShade="BF"/>
      <w:lang w:val="sr-Latn-M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44"/>
    <w:rPr>
      <w:rFonts w:eastAsiaTheme="majorEastAsia" w:cstheme="majorBidi"/>
      <w:i/>
      <w:iCs/>
      <w:color w:val="595959" w:themeColor="text1" w:themeTint="A6"/>
      <w:lang w:val="sr-Latn-M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44"/>
    <w:rPr>
      <w:rFonts w:eastAsiaTheme="majorEastAsia" w:cstheme="majorBidi"/>
      <w:color w:val="595959" w:themeColor="text1" w:themeTint="A6"/>
      <w:lang w:val="sr-Latn-M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44"/>
    <w:rPr>
      <w:rFonts w:eastAsiaTheme="majorEastAsia" w:cstheme="majorBidi"/>
      <w:i/>
      <w:iCs/>
      <w:color w:val="272727" w:themeColor="text1" w:themeTint="D8"/>
      <w:lang w:val="sr-Latn-M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44"/>
    <w:rPr>
      <w:rFonts w:eastAsiaTheme="majorEastAsia" w:cstheme="majorBidi"/>
      <w:color w:val="272727" w:themeColor="text1" w:themeTint="D8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544"/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544"/>
    <w:rPr>
      <w:rFonts w:eastAsiaTheme="majorEastAsia" w:cstheme="majorBidi"/>
      <w:color w:val="595959" w:themeColor="text1" w:themeTint="A6"/>
      <w:spacing w:val="15"/>
      <w:sz w:val="28"/>
      <w:szCs w:val="28"/>
      <w:lang w:val="sr-Latn-ME"/>
    </w:rPr>
  </w:style>
  <w:style w:type="paragraph" w:styleId="Quote">
    <w:name w:val="Quote"/>
    <w:basedOn w:val="Normal"/>
    <w:next w:val="Normal"/>
    <w:link w:val="QuoteChar"/>
    <w:uiPriority w:val="29"/>
    <w:qFormat/>
    <w:rsid w:val="008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544"/>
    <w:rPr>
      <w:i/>
      <w:iCs/>
      <w:color w:val="404040" w:themeColor="text1" w:themeTint="BF"/>
      <w:lang w:val="sr-Latn-ME"/>
    </w:rPr>
  </w:style>
  <w:style w:type="paragraph" w:styleId="ListParagraph">
    <w:name w:val="List Paragraph"/>
    <w:basedOn w:val="Normal"/>
    <w:uiPriority w:val="34"/>
    <w:qFormat/>
    <w:rsid w:val="008D5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44"/>
    <w:rPr>
      <w:i/>
      <w:iCs/>
      <w:color w:val="0F4761" w:themeColor="accent1" w:themeShade="BF"/>
      <w:lang w:val="sr-Latn-ME"/>
    </w:rPr>
  </w:style>
  <w:style w:type="character" w:styleId="IntenseReference">
    <w:name w:val="Intense Reference"/>
    <w:basedOn w:val="DefaultParagraphFont"/>
    <w:uiPriority w:val="32"/>
    <w:qFormat/>
    <w:rsid w:val="008D55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E6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26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E6"/>
    <w:rPr>
      <w:lang w:val="sr-Latn-ME"/>
    </w:rPr>
  </w:style>
  <w:style w:type="paragraph" w:styleId="NormalWeb">
    <w:name w:val="Normal (Web)"/>
    <w:basedOn w:val="Normal"/>
    <w:uiPriority w:val="99"/>
    <w:semiHidden/>
    <w:unhideWhenUsed/>
    <w:rsid w:val="00E415E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D3973"/>
    <w:rPr>
      <w:color w:val="0000FF"/>
      <w:u w:val="single"/>
    </w:rPr>
  </w:style>
  <w:style w:type="paragraph" w:styleId="Revision">
    <w:name w:val="Revision"/>
    <w:hidden/>
    <w:uiPriority w:val="99"/>
    <w:semiHidden/>
    <w:rsid w:val="006D1F51"/>
    <w:pPr>
      <w:spacing w:after="0" w:line="240" w:lineRule="auto"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47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EFE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EFE"/>
    <w:rPr>
      <w:b/>
      <w:bCs/>
      <w:sz w:val="20"/>
      <w:szCs w:val="20"/>
      <w:lang w:val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974B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0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2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ketomati.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@neltgroup" TargetMode="External"/><Relationship Id="rId2" Type="http://schemas.openxmlformats.org/officeDocument/2006/relationships/hyperlink" Target="https://www.facebook.com/NeltGroup/" TargetMode="External"/><Relationship Id="rId1" Type="http://schemas.openxmlformats.org/officeDocument/2006/relationships/hyperlink" Target="https://www.nelt.com/en/" TargetMode="External"/><Relationship Id="rId5" Type="http://schemas.openxmlformats.org/officeDocument/2006/relationships/hyperlink" Target="https://www.linkedin.com/company/neltgroup/" TargetMode="External"/><Relationship Id="rId4" Type="http://schemas.openxmlformats.org/officeDocument/2006/relationships/hyperlink" Target="https://www.instagram.com/lifeatne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3F1C-1E7F-457A-A431-7BD8332A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2344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Rovcanin</dc:creator>
  <cp:keywords/>
  <dc:description/>
  <cp:lastModifiedBy>Jovan Ristić</cp:lastModifiedBy>
  <cp:revision>3</cp:revision>
  <dcterms:created xsi:type="dcterms:W3CDTF">2025-10-20T09:27:00Z</dcterms:created>
  <dcterms:modified xsi:type="dcterms:W3CDTF">2025-10-20T09:27:00Z</dcterms:modified>
</cp:coreProperties>
</file>